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F" w:rsidRDefault="000D27FF" w:rsidP="007B086E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FC7C51" w:rsidRPr="00B31B82" w:rsidRDefault="006065DD" w:rsidP="007B086E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B31B82">
        <w:rPr>
          <w:rFonts w:ascii="Calibri" w:hAnsi="Calibri"/>
          <w:b/>
          <w:sz w:val="24"/>
        </w:rPr>
        <w:t>Getting to the Core:</w:t>
      </w:r>
    </w:p>
    <w:p w:rsidR="000726D1" w:rsidRDefault="00FC7C51" w:rsidP="007B086E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B31B82">
        <w:rPr>
          <w:rFonts w:ascii="Calibri" w:hAnsi="Calibri"/>
          <w:b/>
          <w:sz w:val="24"/>
        </w:rPr>
        <w:t>Florida C</w:t>
      </w:r>
      <w:r w:rsidR="0038526A" w:rsidRPr="00B31B82">
        <w:rPr>
          <w:rFonts w:ascii="Calibri" w:hAnsi="Calibri"/>
          <w:b/>
          <w:sz w:val="24"/>
        </w:rPr>
        <w:t xml:space="preserve">ollege and Career Readiness Standards for </w:t>
      </w:r>
      <w:r w:rsidRPr="00B31B82">
        <w:rPr>
          <w:rFonts w:ascii="Calibri" w:hAnsi="Calibri"/>
          <w:b/>
          <w:sz w:val="24"/>
        </w:rPr>
        <w:t>Adult Education</w:t>
      </w:r>
      <w:r w:rsidR="006065DD" w:rsidRPr="00B31B82">
        <w:rPr>
          <w:rFonts w:ascii="Calibri" w:hAnsi="Calibri"/>
          <w:b/>
          <w:sz w:val="24"/>
        </w:rPr>
        <w:t xml:space="preserve"> Institute</w:t>
      </w:r>
    </w:p>
    <w:p w:rsidR="00501827" w:rsidRPr="00B31B82" w:rsidRDefault="00501827" w:rsidP="007B086E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October and November 2014</w:t>
      </w:r>
      <w:bookmarkStart w:id="0" w:name="_GoBack"/>
      <w:bookmarkEnd w:id="0"/>
    </w:p>
    <w:p w:rsidR="00D47801" w:rsidRDefault="00D47801" w:rsidP="00FC7C51">
      <w:pPr>
        <w:spacing w:line="240" w:lineRule="auto"/>
        <w:rPr>
          <w:rFonts w:ascii="Calibri" w:hAnsi="Calibri"/>
          <w:b/>
          <w:sz w:val="24"/>
        </w:rPr>
      </w:pPr>
    </w:p>
    <w:p w:rsidR="00CF5EA5" w:rsidRPr="00FC7C51" w:rsidRDefault="00CF5EA5" w:rsidP="00FC7C51">
      <w:pPr>
        <w:spacing w:line="240" w:lineRule="auto"/>
        <w:rPr>
          <w:rFonts w:ascii="Calibri" w:hAnsi="Calibri"/>
          <w:b/>
          <w:i/>
          <w:sz w:val="24"/>
        </w:rPr>
      </w:pPr>
      <w:r w:rsidRPr="00FC7C51">
        <w:rPr>
          <w:rFonts w:ascii="Calibri" w:hAnsi="Calibri"/>
          <w:b/>
          <w:i/>
          <w:sz w:val="24"/>
        </w:rPr>
        <w:t xml:space="preserve">Reflection Questions for </w:t>
      </w:r>
      <w:r w:rsidR="006065DD">
        <w:rPr>
          <w:rFonts w:ascii="Calibri" w:hAnsi="Calibri"/>
          <w:b/>
          <w:i/>
          <w:sz w:val="24"/>
        </w:rPr>
        <w:t>Participants</w:t>
      </w:r>
    </w:p>
    <w:p w:rsidR="00CF5EA5" w:rsidRPr="00FC7C51" w:rsidRDefault="00CF5EA5" w:rsidP="00FC7C51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/>
          <w:i/>
          <w:sz w:val="22"/>
          <w:szCs w:val="22"/>
        </w:rPr>
      </w:pPr>
      <w:r w:rsidRPr="00FC7C51">
        <w:rPr>
          <w:rFonts w:ascii="Calibri" w:hAnsi="Calibri"/>
          <w:i/>
          <w:sz w:val="22"/>
          <w:szCs w:val="22"/>
        </w:rPr>
        <w:t>What specifically do you want to take away from this workshop?</w:t>
      </w:r>
    </w:p>
    <w:p w:rsidR="00CF5EA5" w:rsidRPr="00FC7C51" w:rsidRDefault="00CF5EA5" w:rsidP="00FC7C51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/>
          <w:i/>
          <w:sz w:val="22"/>
          <w:szCs w:val="22"/>
        </w:rPr>
      </w:pPr>
      <w:r w:rsidRPr="00FC7C51">
        <w:rPr>
          <w:rFonts w:ascii="Calibri" w:hAnsi="Calibri"/>
          <w:i/>
          <w:sz w:val="22"/>
          <w:szCs w:val="22"/>
        </w:rPr>
        <w:t>How will you achieve this?</w:t>
      </w:r>
    </w:p>
    <w:p w:rsidR="00CF5EA5" w:rsidRPr="00FC7C51" w:rsidRDefault="00CF5EA5" w:rsidP="00FC7C51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/>
          <w:i/>
          <w:sz w:val="22"/>
          <w:szCs w:val="22"/>
        </w:rPr>
      </w:pPr>
      <w:r w:rsidRPr="00FC7C51">
        <w:rPr>
          <w:rFonts w:ascii="Calibri" w:hAnsi="Calibri"/>
          <w:i/>
          <w:sz w:val="22"/>
          <w:szCs w:val="22"/>
        </w:rPr>
        <w:t>How will you know when you have achieved this?</w:t>
      </w:r>
    </w:p>
    <w:p w:rsidR="00CF5EA5" w:rsidRPr="00FC7C51" w:rsidRDefault="00CF5EA5" w:rsidP="00FC7C51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FC7C51">
        <w:rPr>
          <w:rFonts w:asciiTheme="minorHAnsi" w:hAnsiTheme="minorHAnsi"/>
          <w:i/>
          <w:sz w:val="22"/>
          <w:szCs w:val="22"/>
        </w:rPr>
        <w:t>Finally, imagine yourself applying t</w:t>
      </w:r>
      <w:r w:rsidR="006065DD">
        <w:rPr>
          <w:rFonts w:asciiTheme="minorHAnsi" w:hAnsiTheme="minorHAnsi"/>
          <w:i/>
          <w:sz w:val="22"/>
          <w:szCs w:val="22"/>
        </w:rPr>
        <w:t>he new behaviors/skills programmatically.</w:t>
      </w:r>
    </w:p>
    <w:p w:rsidR="0038526A" w:rsidRPr="005D0D40" w:rsidRDefault="006065DD" w:rsidP="000726D1">
      <w:p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110"/>
      </w:tblGrid>
      <w:tr w:rsidR="006065DD" w:rsidRPr="005D0D40" w:rsidTr="00B31B82">
        <w:tc>
          <w:tcPr>
            <w:tcW w:w="2358" w:type="dxa"/>
          </w:tcPr>
          <w:p w:rsidR="006065DD" w:rsidRPr="005D0D40" w:rsidRDefault="006065DD" w:rsidP="003852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8:30 – 9:15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a.m.  </w:t>
            </w:r>
          </w:p>
        </w:tc>
        <w:tc>
          <w:tcPr>
            <w:tcW w:w="7110" w:type="dxa"/>
          </w:tcPr>
          <w:p w:rsidR="006065DD" w:rsidRDefault="006065DD" w:rsidP="004367F2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 to College and Career Readiness Standards for Adult Education</w:t>
            </w:r>
          </w:p>
          <w:p w:rsidR="00B31B82" w:rsidRDefault="00B31B82" w:rsidP="00B31B82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Welcome and Introductions</w:t>
            </w:r>
          </w:p>
          <w:p w:rsidR="006065DD" w:rsidRPr="00B31B82" w:rsidRDefault="00B31B82" w:rsidP="00B31B82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Time to Share</w:t>
            </w:r>
            <w:r w:rsidR="00933FCD" w:rsidRPr="00B31B8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6065DD" w:rsidRPr="00B31B82">
              <w:rPr>
                <w:rFonts w:asciiTheme="minorHAnsi" w:hAnsiTheme="minorHAnsi"/>
                <w:sz w:val="22"/>
                <w:szCs w:val="22"/>
              </w:rPr>
              <w:t>The Ideal Graduate</w:t>
            </w:r>
          </w:p>
          <w:p w:rsidR="006065DD" w:rsidRPr="00B31B82" w:rsidRDefault="006065DD" w:rsidP="00B31B82">
            <w:pPr>
              <w:pStyle w:val="ListParagraph"/>
              <w:numPr>
                <w:ilvl w:val="0"/>
                <w:numId w:val="28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Overview of CCRSAE Implementation</w:t>
            </w:r>
          </w:p>
          <w:p w:rsidR="006065DD" w:rsidRPr="005D0D40" w:rsidRDefault="006065DD" w:rsidP="006065DD">
            <w:pPr>
              <w:pStyle w:val="ListParagraph"/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5DD" w:rsidRPr="005D0D40" w:rsidTr="00B31B82">
        <w:tc>
          <w:tcPr>
            <w:tcW w:w="2358" w:type="dxa"/>
          </w:tcPr>
          <w:p w:rsidR="006065DD" w:rsidRPr="005D0D40" w:rsidRDefault="006065DD" w:rsidP="002118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9:15</w:t>
            </w:r>
            <w:r w:rsidR="00933FCD">
              <w:rPr>
                <w:rFonts w:asciiTheme="minorHAnsi" w:hAnsiTheme="minorHAnsi"/>
                <w:sz w:val="22"/>
                <w:szCs w:val="22"/>
              </w:rPr>
              <w:t xml:space="preserve"> – 10:30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a.m.  </w:t>
            </w:r>
          </w:p>
        </w:tc>
        <w:tc>
          <w:tcPr>
            <w:tcW w:w="7110" w:type="dxa"/>
          </w:tcPr>
          <w:p w:rsidR="006065DD" w:rsidRDefault="006065DD" w:rsidP="002C2BF1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“Big” Picture</w:t>
            </w:r>
          </w:p>
          <w:p w:rsidR="006065DD" w:rsidRPr="00B31B82" w:rsidRDefault="006065DD" w:rsidP="00B31B82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Introduction to Standards-Based Education</w:t>
            </w:r>
          </w:p>
          <w:p w:rsidR="006065DD" w:rsidRPr="00B31B82" w:rsidRDefault="006065DD" w:rsidP="00B31B82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Rationale for CCRSAE Standards</w:t>
            </w:r>
          </w:p>
          <w:p w:rsidR="006065DD" w:rsidRPr="00B31B82" w:rsidRDefault="006065DD" w:rsidP="00B31B82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Challenges for programs and students</w:t>
            </w:r>
          </w:p>
          <w:p w:rsidR="006065DD" w:rsidRPr="00B31B82" w:rsidRDefault="006065DD" w:rsidP="00B31B82">
            <w:pPr>
              <w:pStyle w:val="ListParagraph"/>
              <w:numPr>
                <w:ilvl w:val="0"/>
                <w:numId w:val="29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Opportunities for programs and students</w:t>
            </w:r>
          </w:p>
          <w:p w:rsidR="006065DD" w:rsidRDefault="006065DD" w:rsidP="002C2BF1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065DD" w:rsidRDefault="006065DD" w:rsidP="002C2BF1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Exploring the ELA/Literacy Standards</w:t>
            </w:r>
          </w:p>
          <w:p w:rsidR="006065DD" w:rsidRPr="00B31B82" w:rsidRDefault="00B31B82" w:rsidP="00B31B82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 and Continuity of Standards</w:t>
            </w:r>
          </w:p>
          <w:p w:rsidR="006065DD" w:rsidRPr="00B31B82" w:rsidRDefault="00B31B82" w:rsidP="00B31B82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Exploring a reading Standard</w:t>
            </w:r>
          </w:p>
          <w:p w:rsidR="006065DD" w:rsidRPr="00B31B82" w:rsidRDefault="006065DD" w:rsidP="00B31B82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Exploring a Writing Standard</w:t>
            </w:r>
          </w:p>
          <w:p w:rsidR="006065DD" w:rsidRPr="00B31B82" w:rsidRDefault="00933FCD" w:rsidP="00B31B82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Time to Share</w:t>
            </w:r>
            <w:r w:rsidR="006065DD" w:rsidRPr="00B31B82">
              <w:rPr>
                <w:rFonts w:asciiTheme="minorHAnsi" w:hAnsiTheme="minorHAnsi"/>
                <w:sz w:val="22"/>
                <w:szCs w:val="22"/>
              </w:rPr>
              <w:t>– Exploring a Language Standard</w:t>
            </w:r>
          </w:p>
          <w:p w:rsidR="00933FCD" w:rsidRPr="00B31B82" w:rsidRDefault="00933FCD" w:rsidP="00B31B82">
            <w:pPr>
              <w:pStyle w:val="ListParagraph"/>
              <w:numPr>
                <w:ilvl w:val="0"/>
                <w:numId w:val="30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Time Out – What’s My Standard?</w:t>
            </w:r>
          </w:p>
          <w:p w:rsidR="006065DD" w:rsidRPr="005D0D40" w:rsidRDefault="006065DD" w:rsidP="002C2B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5DD" w:rsidRPr="005D0D40" w:rsidTr="00B31B82">
        <w:tc>
          <w:tcPr>
            <w:tcW w:w="2358" w:type="dxa"/>
          </w:tcPr>
          <w:p w:rsidR="006065DD" w:rsidRPr="005D0D40" w:rsidRDefault="006065DD" w:rsidP="002C2BF1">
            <w:pPr>
              <w:rPr>
                <w:rFonts w:asciiTheme="minorHAnsi" w:hAnsiTheme="minorHAnsi"/>
                <w:sz w:val="22"/>
                <w:szCs w:val="22"/>
              </w:rPr>
            </w:pPr>
            <w:r w:rsidRPr="005D0D40">
              <w:rPr>
                <w:rFonts w:asciiTheme="minorHAnsi" w:hAnsiTheme="minorHAnsi"/>
                <w:sz w:val="22"/>
                <w:szCs w:val="22"/>
              </w:rPr>
              <w:t>10:</w:t>
            </w:r>
            <w:r w:rsidR="00933FCD">
              <w:rPr>
                <w:rFonts w:asciiTheme="minorHAnsi" w:hAnsiTheme="minorHAnsi"/>
                <w:sz w:val="22"/>
                <w:szCs w:val="22"/>
              </w:rPr>
              <w:t>30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3FCD">
              <w:rPr>
                <w:rFonts w:asciiTheme="minorHAnsi" w:hAnsiTheme="minorHAnsi"/>
                <w:sz w:val="22"/>
                <w:szCs w:val="22"/>
              </w:rPr>
              <w:t>10:45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a.m.  </w:t>
            </w:r>
          </w:p>
        </w:tc>
        <w:tc>
          <w:tcPr>
            <w:tcW w:w="7110" w:type="dxa"/>
          </w:tcPr>
          <w:p w:rsidR="006065DD" w:rsidRPr="005D0D40" w:rsidRDefault="006065DD" w:rsidP="004367F2">
            <w:pPr>
              <w:rPr>
                <w:rFonts w:asciiTheme="minorHAnsi" w:hAnsiTheme="minorHAnsi"/>
                <w:sz w:val="22"/>
                <w:szCs w:val="22"/>
              </w:rPr>
            </w:pPr>
            <w:r w:rsidRPr="005D0D40">
              <w:rPr>
                <w:rFonts w:asciiTheme="minorHAnsi" w:hAnsiTheme="minorHAnsi"/>
                <w:sz w:val="22"/>
                <w:szCs w:val="22"/>
              </w:rPr>
              <w:t>Break</w:t>
            </w:r>
          </w:p>
          <w:p w:rsidR="006065DD" w:rsidRPr="005D0D40" w:rsidRDefault="006065DD" w:rsidP="004367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5DD" w:rsidRPr="005D0D40" w:rsidTr="00B31B82">
        <w:tc>
          <w:tcPr>
            <w:tcW w:w="2358" w:type="dxa"/>
          </w:tcPr>
          <w:p w:rsidR="006065DD" w:rsidRPr="00FC7C51" w:rsidRDefault="00933FCD" w:rsidP="004367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10:45 </w:t>
            </w:r>
            <w:r w:rsidR="00847772">
              <w:rPr>
                <w:rFonts w:asciiTheme="minorHAnsi" w:hAnsiTheme="minorHAnsi"/>
                <w:sz w:val="22"/>
                <w:szCs w:val="22"/>
              </w:rPr>
              <w:t>a.m. – 12:00</w:t>
            </w:r>
            <w:r w:rsidR="006065DD" w:rsidRPr="00FC7C51">
              <w:rPr>
                <w:rFonts w:asciiTheme="minorHAnsi" w:hAnsiTheme="minorHAnsi"/>
                <w:sz w:val="22"/>
                <w:szCs w:val="22"/>
              </w:rPr>
              <w:t xml:space="preserve"> p.m.  </w:t>
            </w:r>
          </w:p>
        </w:tc>
        <w:tc>
          <w:tcPr>
            <w:tcW w:w="7110" w:type="dxa"/>
          </w:tcPr>
          <w:p w:rsidR="006065DD" w:rsidRDefault="00933FCD" w:rsidP="00982B4F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Practice with Key Advances in ELA/Literacy</w:t>
            </w:r>
          </w:p>
          <w:p w:rsidR="006065DD" w:rsidRDefault="00933FCD" w:rsidP="0038526A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Shift 1 – Complexity</w:t>
            </w:r>
          </w:p>
          <w:p w:rsidR="00933FCD" w:rsidRDefault="00933FCD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to Share – What is complex text?</w:t>
            </w:r>
          </w:p>
          <w:p w:rsidR="00933FCD" w:rsidRDefault="00933FCD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Measures of Text Complexity – Quantitative, Qualitative, and Purpose</w:t>
            </w:r>
          </w:p>
          <w:p w:rsidR="00933FCD" w:rsidRPr="00933FCD" w:rsidRDefault="00933FCD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to Share- Determining Text Complexity</w:t>
            </w:r>
          </w:p>
          <w:p w:rsidR="006065DD" w:rsidRPr="00B31B82" w:rsidRDefault="00933FCD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to Share – Rationale for Text Complexity in the Adult Education Classroom</w:t>
            </w:r>
          </w:p>
        </w:tc>
      </w:tr>
      <w:tr w:rsidR="006065DD" w:rsidRPr="005D0D40" w:rsidTr="00B31B82">
        <w:tc>
          <w:tcPr>
            <w:tcW w:w="2358" w:type="dxa"/>
          </w:tcPr>
          <w:p w:rsidR="006065DD" w:rsidRPr="005D0D40" w:rsidRDefault="006065DD" w:rsidP="004367F2">
            <w:pPr>
              <w:rPr>
                <w:rFonts w:asciiTheme="minorHAnsi" w:hAnsiTheme="minorHAnsi"/>
                <w:sz w:val="22"/>
                <w:szCs w:val="22"/>
              </w:rPr>
            </w:pPr>
            <w:r w:rsidRPr="005D0D40">
              <w:rPr>
                <w:rFonts w:asciiTheme="minorHAnsi" w:hAnsiTheme="minorHAnsi"/>
                <w:sz w:val="22"/>
                <w:szCs w:val="22"/>
              </w:rPr>
              <w:t>12</w:t>
            </w:r>
            <w:r w:rsidR="00847772">
              <w:rPr>
                <w:rFonts w:asciiTheme="minorHAnsi" w:hAnsiTheme="minorHAnsi"/>
                <w:sz w:val="22"/>
                <w:szCs w:val="22"/>
              </w:rPr>
              <w:t>:00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– 1:</w:t>
            </w:r>
            <w:r w:rsidR="00847772">
              <w:rPr>
                <w:rFonts w:asciiTheme="minorHAnsi" w:hAnsiTheme="minorHAnsi"/>
                <w:sz w:val="22"/>
                <w:szCs w:val="22"/>
              </w:rPr>
              <w:t>00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6065DD" w:rsidRPr="005D0D40" w:rsidRDefault="006065DD" w:rsidP="004367F2">
            <w:pPr>
              <w:rPr>
                <w:rFonts w:asciiTheme="minorHAnsi" w:hAnsiTheme="minorHAnsi"/>
                <w:sz w:val="22"/>
                <w:szCs w:val="22"/>
              </w:rPr>
            </w:pPr>
            <w:r w:rsidRPr="005D0D40">
              <w:rPr>
                <w:rFonts w:asciiTheme="minorHAnsi" w:hAnsiTheme="minorHAnsi"/>
                <w:sz w:val="22"/>
                <w:szCs w:val="22"/>
              </w:rPr>
              <w:t>Lunch</w:t>
            </w:r>
          </w:p>
          <w:p w:rsidR="006065DD" w:rsidRPr="005D0D40" w:rsidRDefault="006065DD" w:rsidP="004367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5DD" w:rsidRPr="005D0D40" w:rsidTr="00B31B82">
        <w:tc>
          <w:tcPr>
            <w:tcW w:w="2358" w:type="dxa"/>
          </w:tcPr>
          <w:p w:rsidR="006065DD" w:rsidRPr="005D0D40" w:rsidRDefault="00847772" w:rsidP="004367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1:00</w:t>
            </w:r>
            <w:r w:rsidR="006065DD">
              <w:rPr>
                <w:rFonts w:asciiTheme="minorHAnsi" w:hAnsiTheme="minorHAnsi"/>
                <w:sz w:val="22"/>
                <w:szCs w:val="22"/>
              </w:rPr>
              <w:t xml:space="preserve"> – 2:30</w:t>
            </w:r>
            <w:r w:rsidR="006065DD" w:rsidRPr="005D0D40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847772" w:rsidRDefault="00847772" w:rsidP="00847772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Shift 2 – Evidence</w:t>
            </w:r>
          </w:p>
          <w:p w:rsidR="00847772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Creating and Integrating Text-Dependent Questions</w:t>
            </w:r>
          </w:p>
          <w:p w:rsidR="00847772" w:rsidRPr="005D0D40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Time to Share – Developing Text-Dependent Questions</w:t>
            </w:r>
          </w:p>
          <w:p w:rsidR="00847772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Integrating Reading and Writing – Effective CR Prompts</w:t>
            </w:r>
          </w:p>
          <w:p w:rsidR="006065DD" w:rsidRDefault="00847772" w:rsidP="004367F2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Shift 3 – Knowledge</w:t>
            </w:r>
          </w:p>
          <w:p w:rsidR="00847772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Building knowledge through non-fiction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ttext</w:t>
            </w:r>
            <w:proofErr w:type="spellEnd"/>
          </w:p>
          <w:p w:rsidR="00847772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to Share – How Is It Connected?</w:t>
            </w:r>
          </w:p>
          <w:p w:rsidR="00847772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to Share – Processing the Shifts</w:t>
            </w:r>
          </w:p>
          <w:p w:rsidR="00847772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and What’s Out</w:t>
            </w:r>
          </w:p>
          <w:p w:rsidR="006065DD" w:rsidRPr="00B31B82" w:rsidRDefault="00847772" w:rsidP="00B31B82">
            <w:pPr>
              <w:pStyle w:val="ListParagraph"/>
              <w:numPr>
                <w:ilvl w:val="1"/>
                <w:numId w:val="17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Key Advances and Assessment Tools</w:t>
            </w:r>
          </w:p>
        </w:tc>
      </w:tr>
      <w:tr w:rsidR="006065DD" w:rsidRPr="005D0D40" w:rsidTr="00B31B82">
        <w:tc>
          <w:tcPr>
            <w:tcW w:w="2358" w:type="dxa"/>
          </w:tcPr>
          <w:p w:rsidR="006065DD" w:rsidRPr="005D0D40" w:rsidRDefault="006065DD" w:rsidP="004367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2:30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2:45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p.m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110" w:type="dxa"/>
          </w:tcPr>
          <w:p w:rsidR="006065DD" w:rsidRPr="005D0D40" w:rsidRDefault="006065DD" w:rsidP="00982B4F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5D0D40">
              <w:rPr>
                <w:rFonts w:asciiTheme="minorHAnsi" w:hAnsiTheme="minorHAnsi"/>
                <w:sz w:val="22"/>
                <w:szCs w:val="22"/>
              </w:rPr>
              <w:t>Break</w:t>
            </w:r>
          </w:p>
          <w:p w:rsidR="006065DD" w:rsidRPr="005D0D40" w:rsidRDefault="006065DD" w:rsidP="00982B4F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5DD" w:rsidRPr="005D0D40" w:rsidTr="00B31B82">
        <w:tc>
          <w:tcPr>
            <w:tcW w:w="2358" w:type="dxa"/>
          </w:tcPr>
          <w:p w:rsidR="006065DD" w:rsidRPr="005D0D40" w:rsidRDefault="006065DD" w:rsidP="004367F2">
            <w:pPr>
              <w:rPr>
                <w:rFonts w:asciiTheme="minorHAnsi" w:hAnsiTheme="minorHAnsi"/>
                <w:sz w:val="22"/>
                <w:szCs w:val="22"/>
              </w:rPr>
            </w:pPr>
            <w:r w:rsidRPr="005D0D40">
              <w:rPr>
                <w:rFonts w:asciiTheme="minorHAnsi" w:hAnsiTheme="minorHAnsi"/>
                <w:sz w:val="22"/>
                <w:szCs w:val="22"/>
              </w:rPr>
              <w:t>2:</w:t>
            </w:r>
            <w:r w:rsidR="00B31B82">
              <w:rPr>
                <w:rFonts w:asciiTheme="minorHAnsi" w:hAnsiTheme="minorHAnsi"/>
                <w:sz w:val="22"/>
                <w:szCs w:val="22"/>
              </w:rPr>
              <w:t>45 – 3:30</w:t>
            </w:r>
            <w:r w:rsidRPr="005D0D40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6065DD" w:rsidRDefault="00847772" w:rsidP="00982B4F">
            <w:p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Steps</w:t>
            </w:r>
          </w:p>
          <w:p w:rsidR="00B31B82" w:rsidRDefault="00B31B82" w:rsidP="00B31B82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It’s All About Professional Development and Continuous Improvement</w:t>
            </w:r>
          </w:p>
          <w:p w:rsidR="00847772" w:rsidRPr="00B31B82" w:rsidRDefault="00B31B82" w:rsidP="00B31B82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Building an Action Plan for Success</w:t>
            </w:r>
          </w:p>
          <w:p w:rsidR="00B31B82" w:rsidRPr="00B31B82" w:rsidRDefault="00B31B82" w:rsidP="00B31B82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Putting the Resources to Work in Your Program – CCRSAE Toolkit</w:t>
            </w:r>
          </w:p>
          <w:p w:rsidR="00B31B82" w:rsidRPr="00B31B82" w:rsidRDefault="00B31B82" w:rsidP="00B31B82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Time to Share – Elevator Speech</w:t>
            </w:r>
          </w:p>
          <w:p w:rsidR="00B31B82" w:rsidRPr="00B31B82" w:rsidRDefault="00B31B82" w:rsidP="00B31B82">
            <w:pPr>
              <w:pStyle w:val="ListParagraph"/>
              <w:numPr>
                <w:ilvl w:val="0"/>
                <w:numId w:val="31"/>
              </w:numPr>
              <w:tabs>
                <w:tab w:val="left" w:pos="2160"/>
              </w:tabs>
              <w:rPr>
                <w:rFonts w:asciiTheme="minorHAnsi" w:hAnsiTheme="minorHAnsi"/>
                <w:sz w:val="22"/>
                <w:szCs w:val="22"/>
              </w:rPr>
            </w:pPr>
            <w:r w:rsidRPr="00B31B82">
              <w:rPr>
                <w:rFonts w:asciiTheme="minorHAnsi" w:hAnsiTheme="minorHAnsi"/>
                <w:sz w:val="22"/>
                <w:szCs w:val="22"/>
              </w:rPr>
              <w:t>Reflections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Next Steps</w:t>
            </w:r>
          </w:p>
          <w:p w:rsidR="006065DD" w:rsidRPr="00B31B82" w:rsidRDefault="006065DD" w:rsidP="00B31B82">
            <w:pPr>
              <w:tabs>
                <w:tab w:val="left" w:pos="21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0D40" w:rsidRDefault="005D0D40" w:rsidP="000726D1">
      <w:pPr>
        <w:spacing w:line="240" w:lineRule="auto"/>
        <w:rPr>
          <w:rFonts w:asciiTheme="minorHAnsi" w:hAnsiTheme="minorHAnsi"/>
          <w:b/>
          <w:sz w:val="24"/>
        </w:rPr>
      </w:pPr>
    </w:p>
    <w:sectPr w:rsidR="005D0D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EF" w:rsidRDefault="008B2CEF" w:rsidP="000D27FF">
      <w:pPr>
        <w:spacing w:after="0" w:line="240" w:lineRule="auto"/>
      </w:pPr>
      <w:r>
        <w:separator/>
      </w:r>
    </w:p>
  </w:endnote>
  <w:endnote w:type="continuationSeparator" w:id="0">
    <w:p w:rsidR="008B2CEF" w:rsidRDefault="008B2CEF" w:rsidP="000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EF" w:rsidRDefault="008B2CEF" w:rsidP="000D27FF">
      <w:pPr>
        <w:spacing w:after="0" w:line="240" w:lineRule="auto"/>
      </w:pPr>
      <w:r>
        <w:separator/>
      </w:r>
    </w:p>
  </w:footnote>
  <w:footnote w:type="continuationSeparator" w:id="0">
    <w:p w:rsidR="008B2CEF" w:rsidRDefault="008B2CEF" w:rsidP="000D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FF" w:rsidRDefault="000D27FF">
    <w:pPr>
      <w:pStyle w:val="Header"/>
    </w:pPr>
    <w:r>
      <w:rPr>
        <w:noProof/>
      </w:rPr>
      <w:drawing>
        <wp:inline distT="0" distB="0" distL="0" distR="0" wp14:anchorId="5E68B399" wp14:editId="71BECAAC">
          <wp:extent cx="28575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dae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68"/>
    <w:multiLevelType w:val="hybridMultilevel"/>
    <w:tmpl w:val="2A86C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63C7"/>
    <w:multiLevelType w:val="hybridMultilevel"/>
    <w:tmpl w:val="393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6A9D"/>
    <w:multiLevelType w:val="hybridMultilevel"/>
    <w:tmpl w:val="BA98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3610"/>
    <w:multiLevelType w:val="hybridMultilevel"/>
    <w:tmpl w:val="83A2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3309F"/>
    <w:multiLevelType w:val="hybridMultilevel"/>
    <w:tmpl w:val="24E0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242B"/>
    <w:multiLevelType w:val="hybridMultilevel"/>
    <w:tmpl w:val="8FB833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8BD5037"/>
    <w:multiLevelType w:val="hybridMultilevel"/>
    <w:tmpl w:val="2BD883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9033374"/>
    <w:multiLevelType w:val="hybridMultilevel"/>
    <w:tmpl w:val="47E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C4969"/>
    <w:multiLevelType w:val="hybridMultilevel"/>
    <w:tmpl w:val="FAA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4DAA"/>
    <w:multiLevelType w:val="hybridMultilevel"/>
    <w:tmpl w:val="60A63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3FB5A20"/>
    <w:multiLevelType w:val="hybridMultilevel"/>
    <w:tmpl w:val="6FAE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64DBC"/>
    <w:multiLevelType w:val="hybridMultilevel"/>
    <w:tmpl w:val="E508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13374"/>
    <w:multiLevelType w:val="hybridMultilevel"/>
    <w:tmpl w:val="4EFE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96F6B"/>
    <w:multiLevelType w:val="hybridMultilevel"/>
    <w:tmpl w:val="533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E0CDC"/>
    <w:multiLevelType w:val="hybridMultilevel"/>
    <w:tmpl w:val="0AAC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036A"/>
    <w:multiLevelType w:val="hybridMultilevel"/>
    <w:tmpl w:val="2E9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009F6"/>
    <w:multiLevelType w:val="hybridMultilevel"/>
    <w:tmpl w:val="A00E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18A4"/>
    <w:multiLevelType w:val="hybridMultilevel"/>
    <w:tmpl w:val="A144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04FDC"/>
    <w:multiLevelType w:val="hybridMultilevel"/>
    <w:tmpl w:val="FBBC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20C50"/>
    <w:multiLevelType w:val="hybridMultilevel"/>
    <w:tmpl w:val="FBF215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AA08AD"/>
    <w:multiLevelType w:val="hybridMultilevel"/>
    <w:tmpl w:val="E5D6E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F3C5D84"/>
    <w:multiLevelType w:val="hybridMultilevel"/>
    <w:tmpl w:val="AA540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8C1594"/>
    <w:multiLevelType w:val="hybridMultilevel"/>
    <w:tmpl w:val="06AA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15774"/>
    <w:multiLevelType w:val="hybridMultilevel"/>
    <w:tmpl w:val="5A48F7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7A3250F"/>
    <w:multiLevelType w:val="hybridMultilevel"/>
    <w:tmpl w:val="212E63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B350E33"/>
    <w:multiLevelType w:val="hybridMultilevel"/>
    <w:tmpl w:val="FE24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86987"/>
    <w:multiLevelType w:val="hybridMultilevel"/>
    <w:tmpl w:val="379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F69A3"/>
    <w:multiLevelType w:val="hybridMultilevel"/>
    <w:tmpl w:val="B346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135AD"/>
    <w:multiLevelType w:val="hybridMultilevel"/>
    <w:tmpl w:val="B23C2D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DB130DB"/>
    <w:multiLevelType w:val="hybridMultilevel"/>
    <w:tmpl w:val="EDE4F9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E1842B5"/>
    <w:multiLevelType w:val="hybridMultilevel"/>
    <w:tmpl w:val="93DE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28"/>
  </w:num>
  <w:num w:numId="5">
    <w:abstractNumId w:val="0"/>
  </w:num>
  <w:num w:numId="6">
    <w:abstractNumId w:val="21"/>
  </w:num>
  <w:num w:numId="7">
    <w:abstractNumId w:val="18"/>
  </w:num>
  <w:num w:numId="8">
    <w:abstractNumId w:val="26"/>
  </w:num>
  <w:num w:numId="9">
    <w:abstractNumId w:val="29"/>
  </w:num>
  <w:num w:numId="10">
    <w:abstractNumId w:val="23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20"/>
  </w:num>
  <w:num w:numId="17">
    <w:abstractNumId w:val="4"/>
  </w:num>
  <w:num w:numId="18">
    <w:abstractNumId w:val="11"/>
  </w:num>
  <w:num w:numId="19">
    <w:abstractNumId w:val="10"/>
  </w:num>
  <w:num w:numId="20">
    <w:abstractNumId w:val="16"/>
  </w:num>
  <w:num w:numId="21">
    <w:abstractNumId w:val="30"/>
  </w:num>
  <w:num w:numId="22">
    <w:abstractNumId w:val="3"/>
  </w:num>
  <w:num w:numId="23">
    <w:abstractNumId w:val="25"/>
  </w:num>
  <w:num w:numId="24">
    <w:abstractNumId w:val="17"/>
  </w:num>
  <w:num w:numId="25">
    <w:abstractNumId w:val="27"/>
  </w:num>
  <w:num w:numId="26">
    <w:abstractNumId w:val="14"/>
  </w:num>
  <w:num w:numId="27">
    <w:abstractNumId w:val="1"/>
  </w:num>
  <w:num w:numId="28">
    <w:abstractNumId w:val="13"/>
  </w:num>
  <w:num w:numId="29">
    <w:abstractNumId w:val="7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D1"/>
    <w:rsid w:val="00022D43"/>
    <w:rsid w:val="00072101"/>
    <w:rsid w:val="000726D1"/>
    <w:rsid w:val="000934B8"/>
    <w:rsid w:val="000D27FF"/>
    <w:rsid w:val="000E1B74"/>
    <w:rsid w:val="00105EAD"/>
    <w:rsid w:val="00164230"/>
    <w:rsid w:val="00216873"/>
    <w:rsid w:val="002B4DA6"/>
    <w:rsid w:val="002C2BF1"/>
    <w:rsid w:val="003672EB"/>
    <w:rsid w:val="0038526A"/>
    <w:rsid w:val="00403C3D"/>
    <w:rsid w:val="004873F4"/>
    <w:rsid w:val="004952A4"/>
    <w:rsid w:val="004A0FFC"/>
    <w:rsid w:val="004B1BE4"/>
    <w:rsid w:val="004C069C"/>
    <w:rsid w:val="004F5189"/>
    <w:rsid w:val="00501827"/>
    <w:rsid w:val="005758B0"/>
    <w:rsid w:val="005C5766"/>
    <w:rsid w:val="005D0D40"/>
    <w:rsid w:val="006065DD"/>
    <w:rsid w:val="00645BCC"/>
    <w:rsid w:val="0075717C"/>
    <w:rsid w:val="007658F5"/>
    <w:rsid w:val="007A4F44"/>
    <w:rsid w:val="007B086E"/>
    <w:rsid w:val="007E2E54"/>
    <w:rsid w:val="007E5EE8"/>
    <w:rsid w:val="00814502"/>
    <w:rsid w:val="00847772"/>
    <w:rsid w:val="008802CC"/>
    <w:rsid w:val="008B2CEF"/>
    <w:rsid w:val="008E40FC"/>
    <w:rsid w:val="00916AE4"/>
    <w:rsid w:val="00933FCD"/>
    <w:rsid w:val="00960D23"/>
    <w:rsid w:val="00982B4F"/>
    <w:rsid w:val="00A63BE0"/>
    <w:rsid w:val="00AC4427"/>
    <w:rsid w:val="00B31B82"/>
    <w:rsid w:val="00B35DCC"/>
    <w:rsid w:val="00C04F5B"/>
    <w:rsid w:val="00C165A5"/>
    <w:rsid w:val="00C904E7"/>
    <w:rsid w:val="00CF5EA5"/>
    <w:rsid w:val="00D203FA"/>
    <w:rsid w:val="00D47801"/>
    <w:rsid w:val="00D77094"/>
    <w:rsid w:val="00E33360"/>
    <w:rsid w:val="00F544F8"/>
    <w:rsid w:val="00F67F22"/>
    <w:rsid w:val="00FB336E"/>
    <w:rsid w:val="00FC7C51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D1"/>
    <w:rPr>
      <w:rFonts w:ascii="Arial" w:eastAsia="Calibri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D1"/>
    <w:rPr>
      <w:rFonts w:ascii="Tahoma" w:eastAsia="Calibri" w:hAnsi="Tahoma" w:cs="Tahoma"/>
      <w:sz w:val="16"/>
      <w:szCs w:val="16"/>
    </w:rPr>
  </w:style>
  <w:style w:type="paragraph" w:customStyle="1" w:styleId="SectionHeading">
    <w:name w:val="Section Heading"/>
    <w:basedOn w:val="Normal"/>
    <w:qFormat/>
    <w:rsid w:val="00AC4427"/>
    <w:pPr>
      <w:spacing w:before="300" w:after="40" w:line="288" w:lineRule="auto"/>
      <w:outlineLvl w:val="0"/>
    </w:pPr>
    <w:rPr>
      <w:rFonts w:ascii="Calibri" w:eastAsia="Times New Roman" w:hAnsi="Calibri" w:cs="Times New Roman"/>
      <w:caps/>
      <w:spacing w:val="20"/>
      <w:sz w:val="18"/>
    </w:rPr>
  </w:style>
  <w:style w:type="character" w:styleId="Hyperlink">
    <w:name w:val="Hyperlink"/>
    <w:uiPriority w:val="99"/>
    <w:unhideWhenUsed/>
    <w:rsid w:val="00AC4427"/>
    <w:rPr>
      <w:color w:val="0000FF"/>
      <w:u w:val="single"/>
    </w:rPr>
  </w:style>
  <w:style w:type="character" w:styleId="Strong">
    <w:name w:val="Strong"/>
    <w:uiPriority w:val="22"/>
    <w:qFormat/>
    <w:rsid w:val="00AC4427"/>
    <w:rPr>
      <w:b/>
      <w:bCs/>
    </w:rPr>
  </w:style>
  <w:style w:type="character" w:styleId="Emphasis">
    <w:name w:val="Emphasis"/>
    <w:uiPriority w:val="20"/>
    <w:qFormat/>
    <w:rsid w:val="00AC4427"/>
    <w:rPr>
      <w:b/>
      <w:bCs w:val="0"/>
      <w:i/>
      <w:iCs w:val="0"/>
      <w:spacing w:val="10"/>
    </w:rPr>
  </w:style>
  <w:style w:type="paragraph" w:styleId="NoSpacing">
    <w:name w:val="No Spacing"/>
    <w:link w:val="NoSpacingChar"/>
    <w:uiPriority w:val="1"/>
    <w:qFormat/>
    <w:rsid w:val="00AC4427"/>
    <w:pPr>
      <w:spacing w:after="0" w:line="240" w:lineRule="auto"/>
    </w:pPr>
    <w:rPr>
      <w:rFonts w:ascii="Arial" w:eastAsia="Calibri" w:hAnsi="Arial" w:cs="Arial"/>
      <w:sz w:val="20"/>
      <w:szCs w:val="24"/>
    </w:rPr>
  </w:style>
  <w:style w:type="character" w:customStyle="1" w:styleId="NoSpacingChar">
    <w:name w:val="No Spacing Char"/>
    <w:link w:val="NoSpacing"/>
    <w:uiPriority w:val="1"/>
    <w:rsid w:val="00AC4427"/>
    <w:rPr>
      <w:rFonts w:ascii="Arial" w:eastAsia="Calibri" w:hAnsi="Arial" w:cs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4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FF"/>
    <w:rPr>
      <w:rFonts w:ascii="Arial" w:eastAsia="Calibri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FF"/>
    <w:rPr>
      <w:rFonts w:ascii="Arial" w:eastAsia="Calibri" w:hAnsi="Arial" w:cs="Arial"/>
      <w:sz w:val="20"/>
      <w:szCs w:val="24"/>
    </w:rPr>
  </w:style>
  <w:style w:type="character" w:customStyle="1" w:styleId="nolinkcolor">
    <w:name w:val="nolinkcolor"/>
    <w:basedOn w:val="DefaultParagraphFont"/>
    <w:rsid w:val="000D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D1"/>
    <w:rPr>
      <w:rFonts w:ascii="Arial" w:eastAsia="Calibri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D1"/>
    <w:rPr>
      <w:rFonts w:ascii="Tahoma" w:eastAsia="Calibri" w:hAnsi="Tahoma" w:cs="Tahoma"/>
      <w:sz w:val="16"/>
      <w:szCs w:val="16"/>
    </w:rPr>
  </w:style>
  <w:style w:type="paragraph" w:customStyle="1" w:styleId="SectionHeading">
    <w:name w:val="Section Heading"/>
    <w:basedOn w:val="Normal"/>
    <w:qFormat/>
    <w:rsid w:val="00AC4427"/>
    <w:pPr>
      <w:spacing w:before="300" w:after="40" w:line="288" w:lineRule="auto"/>
      <w:outlineLvl w:val="0"/>
    </w:pPr>
    <w:rPr>
      <w:rFonts w:ascii="Calibri" w:eastAsia="Times New Roman" w:hAnsi="Calibri" w:cs="Times New Roman"/>
      <w:caps/>
      <w:spacing w:val="20"/>
      <w:sz w:val="18"/>
    </w:rPr>
  </w:style>
  <w:style w:type="character" w:styleId="Hyperlink">
    <w:name w:val="Hyperlink"/>
    <w:uiPriority w:val="99"/>
    <w:unhideWhenUsed/>
    <w:rsid w:val="00AC4427"/>
    <w:rPr>
      <w:color w:val="0000FF"/>
      <w:u w:val="single"/>
    </w:rPr>
  </w:style>
  <w:style w:type="character" w:styleId="Strong">
    <w:name w:val="Strong"/>
    <w:uiPriority w:val="22"/>
    <w:qFormat/>
    <w:rsid w:val="00AC4427"/>
    <w:rPr>
      <w:b/>
      <w:bCs/>
    </w:rPr>
  </w:style>
  <w:style w:type="character" w:styleId="Emphasis">
    <w:name w:val="Emphasis"/>
    <w:uiPriority w:val="20"/>
    <w:qFormat/>
    <w:rsid w:val="00AC4427"/>
    <w:rPr>
      <w:b/>
      <w:bCs w:val="0"/>
      <w:i/>
      <w:iCs w:val="0"/>
      <w:spacing w:val="10"/>
    </w:rPr>
  </w:style>
  <w:style w:type="paragraph" w:styleId="NoSpacing">
    <w:name w:val="No Spacing"/>
    <w:link w:val="NoSpacingChar"/>
    <w:uiPriority w:val="1"/>
    <w:qFormat/>
    <w:rsid w:val="00AC4427"/>
    <w:pPr>
      <w:spacing w:after="0" w:line="240" w:lineRule="auto"/>
    </w:pPr>
    <w:rPr>
      <w:rFonts w:ascii="Arial" w:eastAsia="Calibri" w:hAnsi="Arial" w:cs="Arial"/>
      <w:sz w:val="20"/>
      <w:szCs w:val="24"/>
    </w:rPr>
  </w:style>
  <w:style w:type="character" w:customStyle="1" w:styleId="NoSpacingChar">
    <w:name w:val="No Spacing Char"/>
    <w:link w:val="NoSpacing"/>
    <w:uiPriority w:val="1"/>
    <w:rsid w:val="00AC4427"/>
    <w:rPr>
      <w:rFonts w:ascii="Arial" w:eastAsia="Calibri" w:hAnsi="Arial" w:cs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4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FF"/>
    <w:rPr>
      <w:rFonts w:ascii="Arial" w:eastAsia="Calibri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FF"/>
    <w:rPr>
      <w:rFonts w:ascii="Arial" w:eastAsia="Calibri" w:hAnsi="Arial" w:cs="Arial"/>
      <w:sz w:val="20"/>
      <w:szCs w:val="24"/>
    </w:rPr>
  </w:style>
  <w:style w:type="character" w:customStyle="1" w:styleId="nolinkcolor">
    <w:name w:val="nolinkcolor"/>
    <w:basedOn w:val="DefaultParagraphFont"/>
    <w:rsid w:val="000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Windows User</cp:lastModifiedBy>
  <cp:revision>11</cp:revision>
  <cp:lastPrinted>2014-09-08T14:39:00Z</cp:lastPrinted>
  <dcterms:created xsi:type="dcterms:W3CDTF">2014-09-08T15:14:00Z</dcterms:created>
  <dcterms:modified xsi:type="dcterms:W3CDTF">2014-09-29T12:31:00Z</dcterms:modified>
</cp:coreProperties>
</file>